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EEF" w:rsidRPr="00EB5EEF" w:rsidRDefault="00EB5EEF" w:rsidP="00EB5EEF">
      <w:pPr>
        <w:jc w:val="center"/>
        <w:rPr>
          <w:b/>
          <w:sz w:val="24"/>
          <w:szCs w:val="24"/>
        </w:rPr>
      </w:pPr>
      <w:r w:rsidRPr="00EB5EEF">
        <w:rPr>
          <w:b/>
          <w:sz w:val="24"/>
          <w:szCs w:val="24"/>
        </w:rPr>
        <w:t>Общая характеристика ситуации, проблемы, приоритеты в сфере культуры, спорта и молодёжной политики в муниципальном образовании «Кингисеппский муниципальный район». Цели, задачи, пути решения и ожидаемый результат при реализации муниципальной программы «Развитие культуры, спорта и молодежной политики в Кингисеппском муниципальном районе на 2014-2016 годы»</w:t>
      </w:r>
    </w:p>
    <w:p w:rsidR="00EB5EEF" w:rsidRPr="00EB5EEF" w:rsidRDefault="00EB5EEF" w:rsidP="00EB5E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B5EEF" w:rsidRPr="00EB5EEF" w:rsidRDefault="00EB5EEF" w:rsidP="00EB5EE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EEF">
        <w:rPr>
          <w:rFonts w:ascii="Times New Roman" w:hAnsi="Times New Roman" w:cs="Times New Roman"/>
          <w:b/>
          <w:sz w:val="24"/>
          <w:szCs w:val="24"/>
        </w:rPr>
        <w:t>Общая характеристика сферы культуры, спорта и молодежной политики</w:t>
      </w:r>
    </w:p>
    <w:p w:rsidR="00EB5EEF" w:rsidRPr="00EB5EEF" w:rsidRDefault="00EB5EEF" w:rsidP="00EB5E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Сфера культуры как часть социальной инфраструктуры, определяет качество жизни населения, оказывает непосредственное влияние на социально-экономические процессы, формирует культурный имидж  района в целом. Реализация государственной культурной политики и конституционного права граждан на доступ к культурным ценностям в Кингисеппском муниципальном районе в 2013 году осуществлялась следующими учреждениями: культурно-досуговые учреждения (КДУ) - 15 (2 городских и 13 сельских, из них 2 интегрированных КДУ),  библиотеки - 18 (из них 12 сельских), парк культуры и отдыха - 1.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 xml:space="preserve">Анализ деятельности учреждений культуры  свидетельствует о стабильности  работы сельских и снижении отдельных показателей статистики городских культурно-досуговых  учреждений. Продолжалась  целенаправленная работа по оптимизации деятельности  учреждений культуры к современным реалиям, укреплению материально-технической базы, вовлечению  населения в клубные формирования, подбору новых  кадров. 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Приоритетные направления развития культуры на территории Кингисеппского муниципального района остаются неизменными на протяжени</w:t>
      </w:r>
      <w:proofErr w:type="gramStart"/>
      <w:r w:rsidRPr="00EB5EEF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EB5EEF">
        <w:rPr>
          <w:rFonts w:ascii="Times New Roman" w:hAnsi="Times New Roman" w:cs="Times New Roman"/>
          <w:sz w:val="24"/>
          <w:szCs w:val="24"/>
        </w:rPr>
        <w:t xml:space="preserve"> нескольких лет: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•</w:t>
      </w:r>
      <w:r w:rsidRPr="00EB5EEF">
        <w:rPr>
          <w:rFonts w:ascii="Times New Roman" w:hAnsi="Times New Roman" w:cs="Times New Roman"/>
          <w:sz w:val="24"/>
          <w:szCs w:val="24"/>
        </w:rPr>
        <w:tab/>
        <w:t>Поддержка развития народного творчества и культурно-досуговой деятельности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•</w:t>
      </w:r>
      <w:r w:rsidRPr="00EB5EEF">
        <w:rPr>
          <w:rFonts w:ascii="Times New Roman" w:hAnsi="Times New Roman" w:cs="Times New Roman"/>
          <w:sz w:val="24"/>
          <w:szCs w:val="24"/>
        </w:rPr>
        <w:tab/>
        <w:t>Выявление и поддержка творческих дарований среди детей Кингисеппского района до 14 лет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•</w:t>
      </w:r>
      <w:r w:rsidRPr="00EB5EEF">
        <w:rPr>
          <w:rFonts w:ascii="Times New Roman" w:hAnsi="Times New Roman" w:cs="Times New Roman"/>
          <w:sz w:val="24"/>
          <w:szCs w:val="24"/>
        </w:rPr>
        <w:tab/>
        <w:t>Возрождение и сохранение национальных культурных традиций (исторических территорий, ремесел, народных традиций, фольклора) народов, населявших Кингисеппский район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•</w:t>
      </w:r>
      <w:r w:rsidRPr="00EB5EEF">
        <w:rPr>
          <w:rFonts w:ascii="Times New Roman" w:hAnsi="Times New Roman" w:cs="Times New Roman"/>
          <w:sz w:val="24"/>
          <w:szCs w:val="24"/>
        </w:rPr>
        <w:tab/>
        <w:t>Сохранение исторического наследия. Содействие духовному и патриотическому воспитанию подрастающего поколения в целях формирования зрелого гражданского общества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•</w:t>
      </w:r>
      <w:r w:rsidRPr="00EB5EEF">
        <w:rPr>
          <w:rFonts w:ascii="Times New Roman" w:hAnsi="Times New Roman" w:cs="Times New Roman"/>
          <w:sz w:val="24"/>
          <w:szCs w:val="24"/>
        </w:rPr>
        <w:tab/>
        <w:t>Повышение профессионального мастерства работников культуры и как следствие этого, повышение уровня проводимых культурно-массовых мероприятий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•</w:t>
      </w:r>
      <w:r w:rsidRPr="00EB5EEF">
        <w:rPr>
          <w:rFonts w:ascii="Times New Roman" w:hAnsi="Times New Roman" w:cs="Times New Roman"/>
          <w:sz w:val="24"/>
          <w:szCs w:val="24"/>
        </w:rPr>
        <w:tab/>
        <w:t>Развитие новых технологий в деятельности учреждений культуры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•</w:t>
      </w:r>
      <w:r w:rsidRPr="00EB5EEF">
        <w:rPr>
          <w:rFonts w:ascii="Times New Roman" w:hAnsi="Times New Roman" w:cs="Times New Roman"/>
          <w:sz w:val="24"/>
          <w:szCs w:val="24"/>
        </w:rPr>
        <w:tab/>
        <w:t>Международное творческое сотрудничество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•</w:t>
      </w:r>
      <w:r w:rsidRPr="00EB5EEF">
        <w:rPr>
          <w:rFonts w:ascii="Times New Roman" w:hAnsi="Times New Roman" w:cs="Times New Roman"/>
          <w:sz w:val="24"/>
          <w:szCs w:val="24"/>
        </w:rPr>
        <w:tab/>
        <w:t xml:space="preserve">Организация библиотечного обслуживания посредством деятельности </w:t>
      </w:r>
      <w:proofErr w:type="spellStart"/>
      <w:r w:rsidRPr="00EB5EEF">
        <w:rPr>
          <w:rFonts w:ascii="Times New Roman" w:hAnsi="Times New Roman" w:cs="Times New Roman"/>
          <w:sz w:val="24"/>
          <w:szCs w:val="24"/>
        </w:rPr>
        <w:t>межпоселенческой</w:t>
      </w:r>
      <w:proofErr w:type="spellEnd"/>
      <w:r w:rsidRPr="00EB5EEF">
        <w:rPr>
          <w:rFonts w:ascii="Times New Roman" w:hAnsi="Times New Roman" w:cs="Times New Roman"/>
          <w:sz w:val="24"/>
          <w:szCs w:val="24"/>
        </w:rPr>
        <w:t xml:space="preserve"> библиотеки, комплектование библиотечных фондов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Разработка муниципальной программы позволит осуществить: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- комплексное решение задач реализации муниципальной политики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5EEF">
        <w:rPr>
          <w:rFonts w:ascii="Times New Roman" w:hAnsi="Times New Roman" w:cs="Times New Roman"/>
          <w:sz w:val="24"/>
          <w:szCs w:val="24"/>
        </w:rPr>
        <w:t>области культуры в рамках широкого взаимодействия всех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5EEF">
        <w:rPr>
          <w:rFonts w:ascii="Times New Roman" w:hAnsi="Times New Roman" w:cs="Times New Roman"/>
          <w:sz w:val="24"/>
          <w:szCs w:val="24"/>
        </w:rPr>
        <w:t>культурного процесса;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- поддержку инновационных проектов, использование современных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5EEF">
        <w:rPr>
          <w:rFonts w:ascii="Times New Roman" w:hAnsi="Times New Roman" w:cs="Times New Roman"/>
          <w:sz w:val="24"/>
          <w:szCs w:val="24"/>
        </w:rPr>
        <w:t>управленческих, информационных и иных технологий в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5EEF">
        <w:rPr>
          <w:rFonts w:ascii="Times New Roman" w:hAnsi="Times New Roman" w:cs="Times New Roman"/>
          <w:sz w:val="24"/>
          <w:szCs w:val="24"/>
        </w:rPr>
        <w:t>учреждений культуры;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- совершенствование системы повышения творческой самореализации   специалистов путем творческого обмена опытом на районных фестивалях и конкурсах;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- контроль над выполнением мероприятий «дорожной карты»;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 xml:space="preserve">- формирование позитивного имиджа Кингисеппского района.      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 xml:space="preserve">        Физическая культура, являясь одной из граней общей культуры человека, его здорового образа жизни, во многом определяет поведение человека в учебе, на производстве, в быту, в общении, способствует решению социально-экономических, воспитательных и оздоровительных задач. Физическая культура и спорт - это развитие физических, эстетических и нравственных качеств человеческой личности, организация общественно-полезной деятельности, досуга населения, профилактика заболеваний, воспитание подрастающего поколения.</w:t>
      </w:r>
    </w:p>
    <w:p w:rsidR="00EB5EEF" w:rsidRPr="00EB5EEF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B5EEF">
        <w:rPr>
          <w:sz w:val="24"/>
          <w:szCs w:val="24"/>
        </w:rPr>
        <w:t>В настоящее время имеется ряд проблем, влияющих на развитие физической культуры и массового спорта, требующих оперативного решения, в том числе:</w:t>
      </w:r>
    </w:p>
    <w:p w:rsidR="00EB5EEF" w:rsidRPr="00EB5EEF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B5EEF">
        <w:rPr>
          <w:sz w:val="24"/>
          <w:szCs w:val="24"/>
        </w:rPr>
        <w:t>недостаточное привлечение населения к регулярным занятиям физической культурой, особенно инвалидов и женщин;</w:t>
      </w:r>
    </w:p>
    <w:p w:rsidR="00EB5EEF" w:rsidRPr="00EB5EEF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B5EEF">
        <w:rPr>
          <w:sz w:val="24"/>
          <w:szCs w:val="24"/>
        </w:rPr>
        <w:t>несоответствие уровня материальной базы и инфраструктуры физической культуры и спорта задачам развития массового спорта в Кингисеппском районе Ленинградской области, а также их моральный и физический износ;</w:t>
      </w:r>
    </w:p>
    <w:p w:rsidR="00EB5EEF" w:rsidRPr="00EB5EEF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B5EEF">
        <w:rPr>
          <w:sz w:val="24"/>
          <w:szCs w:val="24"/>
        </w:rPr>
        <w:lastRenderedPageBreak/>
        <w:t>нехватка профессиональных тренерских кадров;</w:t>
      </w:r>
    </w:p>
    <w:p w:rsidR="00EB5EEF" w:rsidRPr="00EB5EEF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B5EEF">
        <w:rPr>
          <w:sz w:val="24"/>
          <w:szCs w:val="24"/>
        </w:rPr>
        <w:t>низкий уровень пропаганды занятий физической культурой и спортом как основной составляющей здорового образа жизни.</w:t>
      </w:r>
    </w:p>
    <w:p w:rsidR="00EB5EEF" w:rsidRPr="00EB5EEF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B5EEF">
        <w:rPr>
          <w:sz w:val="24"/>
          <w:szCs w:val="24"/>
        </w:rPr>
        <w:t xml:space="preserve">В рамках реализации программы предусматривается строительство в Кингисеппском районе Ленинградской области 3 объектов физической культуры и спорта. </w:t>
      </w:r>
    </w:p>
    <w:p w:rsidR="00EB5EEF" w:rsidRPr="00EB5EEF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EB5EEF">
        <w:rPr>
          <w:sz w:val="24"/>
          <w:szCs w:val="24"/>
        </w:rPr>
        <w:t>Реализация данных мероприятий будет способствовать созданию условий для укрепления здоровья населения путем развития инфраструктуры сферы физической культуры и спорта, популяризации массового и профессионального спорта, приобщения населения к регулярным занятиям физической культурой и спортом.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 xml:space="preserve"> Молодёжная политика в современных условиях должна быть ориентирована на  воспитание самостоятельной, ответственной молодёжи, на подготовку молодых граждан к активному участию в социально-экономической и общественно-политической жизни общества. 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Следует учитывать и то, что на территории Кингисеппского муниципального района количество молодежи, в возрасте от 14 лет и до 30 лет, составляет порядка 1/4 от общей численности населения района. А это - 14,6 тысяч человек. Поддерживать такой высокий численный показатель позволяют и расположенные на территории МО «Кингисеппский муниципальный район» высшие учебные заведения и средние специальные учебные заведения.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Также, на территории МО «Кингисеппский муниципальный район» расположены 9 сельских поселений, в которых проживает около 4,5 тысяч молодых людей в возрасте от 14 до 30 лет. Исходя из этого, стоит отметить, что потребность молодёжи в создании условия для развития и реализации потенциала велика. Одной из форм работы в этом направлении является участие в мероприятиях разного уровня сферы молодёжной политики. Что благотворно повлияет на формирование гражданского  и патриотического мировоззрения молодежи, повышение ее социальной и творческой активности. Участвуя в мероприятиях направленных на воспитание патриотизма, привычки к здоровому образу жизни и творческой активности позволит  увеличить долю детей, подростков и молодежи вовлеченных в деятельность  молодежных любительских объединений. В рамках реализации данной подпрограммы, ведется работа по созданию условий для саморазвития и полноценного досуга молодых граждан, в частности, проводятся молодежные культурно-массовые мероприятия, которые способствуют духовному развитию подрастающего поколения.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EEF">
        <w:rPr>
          <w:rFonts w:ascii="Times New Roman" w:hAnsi="Times New Roman" w:cs="Times New Roman"/>
          <w:b/>
          <w:sz w:val="24"/>
          <w:szCs w:val="24"/>
        </w:rPr>
        <w:t xml:space="preserve">Цели муниципальной программы </w:t>
      </w:r>
    </w:p>
    <w:p w:rsid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EEF">
        <w:rPr>
          <w:rFonts w:ascii="Times New Roman" w:hAnsi="Times New Roman" w:cs="Times New Roman"/>
          <w:b/>
          <w:sz w:val="24"/>
          <w:szCs w:val="24"/>
        </w:rPr>
        <w:t xml:space="preserve">«Развитие культуры, спорта и молодежной политики </w:t>
      </w:r>
    </w:p>
    <w:p w:rsidR="00EB5EEF" w:rsidRP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EEF">
        <w:rPr>
          <w:rFonts w:ascii="Times New Roman" w:hAnsi="Times New Roman" w:cs="Times New Roman"/>
          <w:b/>
          <w:sz w:val="24"/>
          <w:szCs w:val="24"/>
        </w:rPr>
        <w:t xml:space="preserve">в Кингисеппском муниципальном районе </w:t>
      </w:r>
      <w:r w:rsidRPr="00EB5EEF">
        <w:rPr>
          <w:rFonts w:ascii="Times New Roman" w:hAnsi="Times New Roman"/>
          <w:b/>
          <w:sz w:val="24"/>
          <w:szCs w:val="24"/>
        </w:rPr>
        <w:t>на 2014-2016 годы</w:t>
      </w:r>
      <w:r w:rsidRPr="00EB5EEF">
        <w:rPr>
          <w:rFonts w:ascii="Times New Roman" w:hAnsi="Times New Roman" w:cs="Times New Roman"/>
          <w:b/>
          <w:sz w:val="24"/>
          <w:szCs w:val="24"/>
        </w:rPr>
        <w:t>»</w:t>
      </w:r>
    </w:p>
    <w:p w:rsidR="00EB5EEF" w:rsidRP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 xml:space="preserve">1. Создание условий по сохранению и развитию творческого потенциала населения Кингисеппского муниципального района;                                      2.Создание необходимых условий для развития физической культуры и спорта в муниципальном районе.                                                                         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 xml:space="preserve">3. Создание условия для развития и реализация потенциала молодёжи Кингисеппского района.                                                                                     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4.  Повышение уровня обеспеченности населения спортивными сооружениями, исходя из единовременной пропускной способности объектов спорта.</w:t>
      </w:r>
    </w:p>
    <w:p w:rsidR="00EB5EEF" w:rsidRDefault="00EB5EEF" w:rsidP="00EB5EEF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B5EEF">
        <w:rPr>
          <w:rFonts w:ascii="Times New Roman" w:hAnsi="Times New Roman" w:cs="Times New Roman"/>
          <w:b/>
          <w:sz w:val="24"/>
          <w:szCs w:val="24"/>
        </w:rPr>
        <w:t xml:space="preserve">Задачи муниципальной программы </w:t>
      </w:r>
    </w:p>
    <w:p w:rsid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EEF">
        <w:rPr>
          <w:rFonts w:ascii="Times New Roman" w:hAnsi="Times New Roman" w:cs="Times New Roman"/>
          <w:b/>
          <w:sz w:val="24"/>
          <w:szCs w:val="24"/>
        </w:rPr>
        <w:t xml:space="preserve">«Развитие культуры, спорта и молодежной политики </w:t>
      </w:r>
    </w:p>
    <w:p w:rsidR="00EB5EEF" w:rsidRP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EEF">
        <w:rPr>
          <w:rFonts w:ascii="Times New Roman" w:hAnsi="Times New Roman" w:cs="Times New Roman"/>
          <w:b/>
          <w:sz w:val="24"/>
          <w:szCs w:val="24"/>
        </w:rPr>
        <w:t xml:space="preserve">в Кингисеппском муниципальном районе </w:t>
      </w:r>
      <w:r w:rsidRPr="00EB5EEF">
        <w:rPr>
          <w:rFonts w:ascii="Times New Roman" w:hAnsi="Times New Roman"/>
          <w:b/>
          <w:sz w:val="24"/>
          <w:szCs w:val="24"/>
        </w:rPr>
        <w:t>на 2014-2016 годы</w:t>
      </w:r>
      <w:r w:rsidRPr="00EB5EEF">
        <w:rPr>
          <w:rFonts w:ascii="Times New Roman" w:hAnsi="Times New Roman" w:cs="Times New Roman"/>
          <w:b/>
          <w:sz w:val="24"/>
          <w:szCs w:val="24"/>
        </w:rPr>
        <w:t>»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5EEF" w:rsidRPr="00EB5EEF" w:rsidRDefault="00EB5EEF" w:rsidP="00EB5EEF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1. Организация и проведение районных культурно - массовых мероприятий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B5E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2. Участие творческих коллективов  Кингисеппского района в мероприятиях различного уровня;                                                                                               </w:t>
      </w:r>
    </w:p>
    <w:p w:rsidR="00EB5EEF" w:rsidRPr="00EB5EEF" w:rsidRDefault="00EB5EEF" w:rsidP="00EB5EEF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3. Организация и проведение спортивно-массовых  мероприятий;</w:t>
      </w:r>
    </w:p>
    <w:p w:rsid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 xml:space="preserve">4.Участие спортсменов района в соревнованиях различного уровня; </w:t>
      </w:r>
    </w:p>
    <w:p w:rsidR="00EB5EEF" w:rsidRPr="00EB5EEF" w:rsidRDefault="00EB5EEF" w:rsidP="00EB5EEF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5.Организация и проведение районных молодежных мероприятий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B5EEF">
        <w:rPr>
          <w:rFonts w:ascii="Times New Roman" w:hAnsi="Times New Roman" w:cs="Times New Roman"/>
          <w:sz w:val="24"/>
          <w:szCs w:val="24"/>
        </w:rPr>
        <w:t xml:space="preserve">                                              6.Участие в молодежных мероприятиях различного уровня;      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7.Строительство объектов физической культуры.</w:t>
      </w: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 xml:space="preserve">Основные мероприятия муниципальной программы «Развитие культуры, спорта и молодежной политики в Кингисеппском муниципальном районе на 2014-2016 годы» - это организация и </w:t>
      </w:r>
      <w:r w:rsidRPr="00EB5EEF">
        <w:rPr>
          <w:rFonts w:ascii="Times New Roman" w:hAnsi="Times New Roman" w:cs="Times New Roman"/>
          <w:sz w:val="24"/>
          <w:szCs w:val="24"/>
        </w:rPr>
        <w:lastRenderedPageBreak/>
        <w:t xml:space="preserve">проведение традиционных массовых и межрайонных мероприятий в сфере культуры, спорта и молодежной политики, обеспечение участия делегация (сборных, представителей) Кингисеппского района в мероприятиях (фестивалях, соревнованиях) различного уровня. </w:t>
      </w:r>
    </w:p>
    <w:p w:rsidR="00EB5EEF" w:rsidRP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EEF" w:rsidRP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EEF">
        <w:rPr>
          <w:rFonts w:ascii="Times New Roman" w:hAnsi="Times New Roman" w:cs="Times New Roman"/>
          <w:b/>
          <w:sz w:val="24"/>
          <w:szCs w:val="24"/>
        </w:rPr>
        <w:t xml:space="preserve">Подпрограммы муниципальной программы «Развитие культуры, спорта и молодежной политики в Кингисеппском муниципальном районе </w:t>
      </w:r>
      <w:r w:rsidRPr="00EB5EEF">
        <w:rPr>
          <w:rFonts w:ascii="Times New Roman" w:hAnsi="Times New Roman"/>
          <w:b/>
          <w:sz w:val="24"/>
          <w:szCs w:val="24"/>
        </w:rPr>
        <w:t>на 2014-2016 годы</w:t>
      </w:r>
      <w:r w:rsidRPr="00EB5EEF">
        <w:rPr>
          <w:rFonts w:ascii="Times New Roman" w:hAnsi="Times New Roman" w:cs="Times New Roman"/>
          <w:b/>
          <w:sz w:val="24"/>
          <w:szCs w:val="24"/>
        </w:rPr>
        <w:t>»</w:t>
      </w:r>
    </w:p>
    <w:p w:rsidR="00EB5EEF" w:rsidRPr="00EB5EEF" w:rsidRDefault="00EB5EEF" w:rsidP="00EB5EEF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 xml:space="preserve">Для достижения целей муниципальной программы «Развитие культуры, спорта и молодежной политики в Кингисеппском муниципальном районе </w:t>
      </w:r>
      <w:r w:rsidRPr="00EB5EEF">
        <w:rPr>
          <w:rFonts w:ascii="Times New Roman" w:hAnsi="Times New Roman"/>
          <w:sz w:val="24"/>
          <w:szCs w:val="24"/>
        </w:rPr>
        <w:t>на 2014-2016 годы</w:t>
      </w:r>
      <w:r w:rsidRPr="00EB5EEF">
        <w:rPr>
          <w:rFonts w:ascii="Times New Roman" w:hAnsi="Times New Roman" w:cs="Times New Roman"/>
          <w:sz w:val="24"/>
          <w:szCs w:val="24"/>
        </w:rPr>
        <w:t>» будут реализованы следующие подпрограммы:</w:t>
      </w:r>
    </w:p>
    <w:p w:rsidR="00EB5EEF" w:rsidRPr="00EB5EEF" w:rsidRDefault="00EB5EEF" w:rsidP="00EB5EEF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 xml:space="preserve">«Развитие культуры в муниципальном районе </w:t>
      </w:r>
      <w:r w:rsidRPr="00EB5EEF">
        <w:rPr>
          <w:rFonts w:ascii="Times New Roman" w:hAnsi="Times New Roman"/>
          <w:sz w:val="24"/>
          <w:szCs w:val="24"/>
        </w:rPr>
        <w:t>на 2014-2016 годы</w:t>
      </w:r>
      <w:r w:rsidRPr="00EB5EEF">
        <w:rPr>
          <w:rFonts w:ascii="Times New Roman" w:hAnsi="Times New Roman" w:cs="Times New Roman"/>
          <w:sz w:val="24"/>
          <w:szCs w:val="24"/>
        </w:rPr>
        <w:t>» (приложение 1 к программе);</w:t>
      </w:r>
    </w:p>
    <w:p w:rsidR="00EB5EEF" w:rsidRPr="00EB5EEF" w:rsidRDefault="00EB5EEF" w:rsidP="00EB5EEF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 xml:space="preserve"> «Развитие физической культуры и спорта в муниципальном районе </w:t>
      </w:r>
      <w:r w:rsidRPr="00EB5EEF">
        <w:rPr>
          <w:rFonts w:ascii="Times New Roman" w:hAnsi="Times New Roman"/>
          <w:sz w:val="24"/>
          <w:szCs w:val="24"/>
        </w:rPr>
        <w:t>на 2014-2016 годы</w:t>
      </w:r>
      <w:r w:rsidRPr="00EB5EEF">
        <w:rPr>
          <w:rFonts w:ascii="Times New Roman" w:hAnsi="Times New Roman" w:cs="Times New Roman"/>
          <w:sz w:val="24"/>
          <w:szCs w:val="24"/>
        </w:rPr>
        <w:t>» (приложение 2 к программе);</w:t>
      </w:r>
    </w:p>
    <w:p w:rsidR="00EB5EEF" w:rsidRPr="00EB5EEF" w:rsidRDefault="00EB5EEF" w:rsidP="00EB5EEF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 xml:space="preserve"> «Развитие молодежной политики в муниципальном районе </w:t>
      </w:r>
      <w:r w:rsidRPr="00EB5EEF">
        <w:rPr>
          <w:rFonts w:ascii="Times New Roman" w:hAnsi="Times New Roman"/>
          <w:sz w:val="24"/>
          <w:szCs w:val="24"/>
        </w:rPr>
        <w:t>на 2014-2016 годы</w:t>
      </w:r>
      <w:r w:rsidRPr="00EB5EEF">
        <w:rPr>
          <w:rFonts w:ascii="Times New Roman" w:hAnsi="Times New Roman" w:cs="Times New Roman"/>
          <w:sz w:val="24"/>
          <w:szCs w:val="24"/>
        </w:rPr>
        <w:t>» (приложение 3 к программе).</w:t>
      </w:r>
    </w:p>
    <w:p w:rsidR="00EB5EEF" w:rsidRDefault="00EB5EEF" w:rsidP="00EB5EEF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 xml:space="preserve">Ответственные за выполнение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данных </w:t>
      </w:r>
      <w:r w:rsidRPr="00EB5EEF">
        <w:rPr>
          <w:rFonts w:ascii="Times New Roman" w:hAnsi="Times New Roman" w:cs="Times New Roman"/>
          <w:sz w:val="24"/>
          <w:szCs w:val="24"/>
        </w:rPr>
        <w:t>подпрограмм – МКУ «Комитет по культуре, спорту и молодёжной политике» и Комитет бу</w:t>
      </w:r>
      <w:r>
        <w:rPr>
          <w:rFonts w:ascii="Times New Roman" w:hAnsi="Times New Roman" w:cs="Times New Roman"/>
          <w:sz w:val="24"/>
          <w:szCs w:val="24"/>
        </w:rPr>
        <w:t>хгалтерского учета и отчетности.</w:t>
      </w:r>
    </w:p>
    <w:p w:rsidR="00EB5EEF" w:rsidRPr="00EB5EEF" w:rsidRDefault="00EB5EEF" w:rsidP="00EB5EEF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 xml:space="preserve">«Развитие объектов физической культуры </w:t>
      </w:r>
      <w:r w:rsidRPr="00EB5EEF">
        <w:rPr>
          <w:rFonts w:ascii="Times New Roman" w:hAnsi="Times New Roman"/>
          <w:sz w:val="24"/>
          <w:szCs w:val="24"/>
        </w:rPr>
        <w:t>на 2014-2016 годы</w:t>
      </w:r>
      <w:r w:rsidRPr="00EB5EEF">
        <w:rPr>
          <w:rFonts w:ascii="Times New Roman" w:hAnsi="Times New Roman" w:cs="Times New Roman"/>
          <w:sz w:val="24"/>
          <w:szCs w:val="24"/>
        </w:rPr>
        <w:t>» (приложение 4 к программе).</w:t>
      </w:r>
    </w:p>
    <w:p w:rsidR="00EB5EEF" w:rsidRPr="00EB5EEF" w:rsidRDefault="00EB5EEF" w:rsidP="00EB5EEF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B5EEF">
        <w:rPr>
          <w:rFonts w:ascii="Times New Roman" w:hAnsi="Times New Roman" w:cs="Times New Roman"/>
          <w:sz w:val="24"/>
          <w:szCs w:val="24"/>
        </w:rPr>
        <w:t xml:space="preserve">тветственный за выполнение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данной </w:t>
      </w:r>
      <w:r w:rsidRPr="00EB5EEF">
        <w:rPr>
          <w:rFonts w:ascii="Times New Roman" w:hAnsi="Times New Roman" w:cs="Times New Roman"/>
          <w:sz w:val="24"/>
          <w:szCs w:val="24"/>
        </w:rPr>
        <w:t xml:space="preserve">подпрограммы – Отдел строительства и капитального ремонта комитета </w:t>
      </w:r>
      <w:r>
        <w:rPr>
          <w:rFonts w:ascii="Times New Roman" w:hAnsi="Times New Roman" w:cs="Times New Roman"/>
          <w:sz w:val="24"/>
          <w:szCs w:val="24"/>
        </w:rPr>
        <w:t>жилищно-коммунального хозяйства.</w:t>
      </w:r>
    </w:p>
    <w:p w:rsidR="00EB5EEF" w:rsidRP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EB5EEF" w:rsidRP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EEF">
        <w:rPr>
          <w:rFonts w:ascii="Times New Roman" w:hAnsi="Times New Roman" w:cs="Times New Roman"/>
          <w:b/>
          <w:sz w:val="24"/>
          <w:szCs w:val="24"/>
        </w:rPr>
        <w:t xml:space="preserve">Порядок взаимодействия соисполнителей муниципальной программы </w:t>
      </w:r>
    </w:p>
    <w:p w:rsidR="00EB5EEF" w:rsidRP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EEF">
        <w:rPr>
          <w:rFonts w:ascii="Times New Roman" w:hAnsi="Times New Roman" w:cs="Times New Roman"/>
          <w:b/>
          <w:sz w:val="24"/>
          <w:szCs w:val="24"/>
        </w:rPr>
        <w:t xml:space="preserve">«Развитие культуры, спорта и молодежной политики </w:t>
      </w:r>
    </w:p>
    <w:p w:rsidR="00EB5EEF" w:rsidRP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EEF">
        <w:rPr>
          <w:rFonts w:ascii="Times New Roman" w:hAnsi="Times New Roman" w:cs="Times New Roman"/>
          <w:b/>
          <w:sz w:val="24"/>
          <w:szCs w:val="24"/>
        </w:rPr>
        <w:t xml:space="preserve">в Кингисеппском муниципальном районе </w:t>
      </w:r>
      <w:r w:rsidRPr="00EB5EEF">
        <w:rPr>
          <w:rFonts w:ascii="Times New Roman" w:hAnsi="Times New Roman"/>
          <w:b/>
          <w:sz w:val="24"/>
          <w:szCs w:val="24"/>
        </w:rPr>
        <w:t>на 2014-2016 годы</w:t>
      </w:r>
      <w:r w:rsidRPr="00EB5EEF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EB5EEF" w:rsidRP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EEF">
        <w:rPr>
          <w:rFonts w:ascii="Times New Roman" w:hAnsi="Times New Roman" w:cs="Times New Roman"/>
          <w:b/>
          <w:sz w:val="24"/>
          <w:szCs w:val="24"/>
        </w:rPr>
        <w:t xml:space="preserve">с Комитетом по управлению и развитию массового спорта, </w:t>
      </w:r>
    </w:p>
    <w:p w:rsidR="00EB5EEF" w:rsidRP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EEF">
        <w:rPr>
          <w:rFonts w:ascii="Times New Roman" w:hAnsi="Times New Roman" w:cs="Times New Roman"/>
          <w:b/>
          <w:sz w:val="24"/>
          <w:szCs w:val="24"/>
        </w:rPr>
        <w:t>культуры и молодежной политики</w:t>
      </w:r>
    </w:p>
    <w:p w:rsidR="00EB5EEF" w:rsidRP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Ответственные за выполнение мероприятий подпрограмм муниципальной программы «Развитие культуры, спорта и молодежной политики в Кингисеппском муниципальном районе на 2014-2016 годы»:</w:t>
      </w:r>
    </w:p>
    <w:p w:rsidR="00EB5EEF" w:rsidRPr="00EB5EEF" w:rsidRDefault="00EB5EEF" w:rsidP="00EB5EE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Формируют прогнозы расходов на реализацию мероприятий подпрограмм и направляют в Комитет по управлению и развитию массового спорта, культуры и молодежной политики;</w:t>
      </w:r>
    </w:p>
    <w:p w:rsidR="00EB5EEF" w:rsidRPr="00EB5EEF" w:rsidRDefault="00EB5EEF" w:rsidP="00EB5EE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Определяют исполнителей мероприятий подпрограмм, в том числе путем проведения торгов, в форме конкурса или аукциона;</w:t>
      </w:r>
    </w:p>
    <w:p w:rsidR="00EB5EEF" w:rsidRPr="00EB5EEF" w:rsidRDefault="00EB5EEF" w:rsidP="00EB5EE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Участвуют в обсуждении вопросов, связанных с реализацией и финансированием подпрограмм в части соответствующего мероприятия;</w:t>
      </w:r>
    </w:p>
    <w:p w:rsidR="00EB5EEF" w:rsidRPr="00EB5EEF" w:rsidRDefault="00EB5EEF" w:rsidP="00EB5EE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>Готовят и представляют в Комитет по управлению и развитию массового спорта, культуры и молодежной политики отчет о реализации мероприятия.</w:t>
      </w:r>
    </w:p>
    <w:p w:rsidR="00EB5EEF" w:rsidRPr="00EB5EEF" w:rsidRDefault="00EB5EEF" w:rsidP="00EB5EEF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EB5EEF" w:rsidRPr="00EB5EE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EEF">
        <w:rPr>
          <w:rFonts w:ascii="Times New Roman" w:hAnsi="Times New Roman" w:cs="Times New Roman"/>
          <w:b/>
          <w:sz w:val="24"/>
          <w:szCs w:val="24"/>
        </w:rPr>
        <w:t xml:space="preserve">Состав, форма и сроки представления отчетности о ходе реализации мероприятий муниципальной программы «Развитие культуры, спорта и молодежной политики в Кингисеппском муниципальном районе </w:t>
      </w:r>
      <w:r w:rsidRPr="00EB5EEF">
        <w:rPr>
          <w:rFonts w:ascii="Times New Roman" w:hAnsi="Times New Roman"/>
          <w:b/>
          <w:sz w:val="24"/>
          <w:szCs w:val="24"/>
        </w:rPr>
        <w:t>на 2014-2016 годы</w:t>
      </w:r>
      <w:r w:rsidRPr="00EB5EEF">
        <w:rPr>
          <w:rFonts w:ascii="Times New Roman" w:hAnsi="Times New Roman" w:cs="Times New Roman"/>
          <w:b/>
          <w:sz w:val="24"/>
          <w:szCs w:val="24"/>
        </w:rPr>
        <w:t>»</w:t>
      </w:r>
    </w:p>
    <w:p w:rsidR="00EB5EEF" w:rsidRPr="00EB5EEF" w:rsidRDefault="00EB5EEF" w:rsidP="00EB5EEF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B5EEF" w:rsidRPr="00EB5EEF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EE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EB5EEF">
        <w:rPr>
          <w:rFonts w:ascii="Times New Roman" w:hAnsi="Times New Roman" w:cs="Times New Roman"/>
          <w:sz w:val="24"/>
          <w:szCs w:val="24"/>
        </w:rPr>
        <w:t>С целью контроля за реализацией ответственные за выполнение мероприятий подпрограмм муниципальной программы «Развитие культуры, спорта и молодежной политики в Кингисеппском муниципальном районе на 2014-2016 годы» предоставляют отчет по форме и в сроки, установленные порядком разработки, реализации и оценки эффективности муниципальных программ МО «Кингисеппский муниципальный район», утвержденным постановлением администрации МО «Кингисеппский муниципальный район» от 26.08.2013 года № 2130.</w:t>
      </w:r>
      <w:proofErr w:type="gramEnd"/>
    </w:p>
    <w:p w:rsidR="00911442" w:rsidRDefault="00911442"/>
    <w:sectPr w:rsidR="00911442" w:rsidSect="00EB5EEF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911442"/>
    <w:rsid w:val="00AC5E71"/>
    <w:rsid w:val="00D8582A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1660</Words>
  <Characters>9463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2014-01-14T16:49:00Z</dcterms:created>
  <dcterms:modified xsi:type="dcterms:W3CDTF">2014-01-14T16:49:00Z</dcterms:modified>
</cp:coreProperties>
</file>